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8E3" w:rsidRDefault="00C308E3" w:rsidP="00C308E3">
      <w:pPr>
        <w:spacing w:after="0" w:line="240" w:lineRule="auto"/>
        <w:jc w:val="center"/>
        <w:outlineLvl w:val="0"/>
        <w:rPr>
          <w:rFonts w:ascii="Times New Roman" w:eastAsia="Times New Roman" w:hAnsi="Times New Roman" w:cs="Times New Roman"/>
          <w:b/>
          <w:bCs/>
          <w:color w:val="FF0000"/>
          <w:kern w:val="36"/>
          <w:sz w:val="40"/>
          <w:szCs w:val="40"/>
          <w:lang w:eastAsia="ru-RU"/>
        </w:rPr>
      </w:pPr>
      <w:r w:rsidRPr="00C308E3">
        <w:rPr>
          <w:rFonts w:ascii="Times New Roman" w:eastAsia="Times New Roman" w:hAnsi="Times New Roman" w:cs="Times New Roman"/>
          <w:b/>
          <w:bCs/>
          <w:color w:val="FF0000"/>
          <w:kern w:val="36"/>
          <w:sz w:val="40"/>
          <w:szCs w:val="40"/>
          <w:lang w:eastAsia="ru-RU"/>
        </w:rPr>
        <w:t xml:space="preserve">Ответственность несовершеннолетних </w:t>
      </w:r>
    </w:p>
    <w:p w:rsidR="00C308E3" w:rsidRDefault="00C308E3" w:rsidP="00C308E3">
      <w:pPr>
        <w:spacing w:after="0" w:line="240" w:lineRule="auto"/>
        <w:jc w:val="center"/>
        <w:outlineLvl w:val="0"/>
        <w:rPr>
          <w:rFonts w:ascii="Times New Roman" w:eastAsia="Times New Roman" w:hAnsi="Times New Roman" w:cs="Times New Roman"/>
          <w:b/>
          <w:bCs/>
          <w:color w:val="FF0000"/>
          <w:kern w:val="36"/>
          <w:sz w:val="40"/>
          <w:szCs w:val="40"/>
          <w:lang w:eastAsia="ru-RU"/>
        </w:rPr>
      </w:pPr>
      <w:r w:rsidRPr="00C308E3">
        <w:rPr>
          <w:rFonts w:ascii="Times New Roman" w:eastAsia="Times New Roman" w:hAnsi="Times New Roman" w:cs="Times New Roman"/>
          <w:b/>
          <w:bCs/>
          <w:color w:val="FF0000"/>
          <w:kern w:val="36"/>
          <w:sz w:val="40"/>
          <w:szCs w:val="40"/>
          <w:lang w:eastAsia="ru-RU"/>
        </w:rPr>
        <w:t>за нарушение правил дорожного движения</w:t>
      </w:r>
    </w:p>
    <w:p w:rsidR="00C308E3" w:rsidRPr="00C308E3" w:rsidRDefault="00C308E3" w:rsidP="00C308E3">
      <w:pPr>
        <w:spacing w:after="0" w:line="240" w:lineRule="auto"/>
        <w:jc w:val="center"/>
        <w:outlineLvl w:val="0"/>
        <w:rPr>
          <w:rFonts w:ascii="Times New Roman" w:eastAsia="Times New Roman" w:hAnsi="Times New Roman" w:cs="Times New Roman"/>
          <w:b/>
          <w:bCs/>
          <w:color w:val="FF0000"/>
          <w:kern w:val="36"/>
          <w:sz w:val="40"/>
          <w:szCs w:val="40"/>
          <w:lang w:eastAsia="ru-RU"/>
        </w:rPr>
      </w:pP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Основная причина всех несчастных случаев с несовершеннолетними на дороге заключается в несоблюдении ПДД и низкой культуре поведения, как водителей транспортных средств, так и детей. Что касается нарушений со стороны несовершеннолетних, то  наиболее часто они нарушают Правила дорожного движения в качестве пешеходов (переходят проезжую часть не по пешеходным переходам, передвигаются по проезжей части дороги при наличии тротуара и т.д.), тем самым подвергают опасности свою жизнь и здоровье, создают аварийные ситуации на дороге.</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Каждый должен четко усвоить, что правила дорожного движения — это закон для всех, соблюдение которого является обязательным. Несовершеннолетние обязаны знать не только свои права и обязанности как участников дорожного движения, но и к каким последствиям может привести их нарушение.</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Кодекс об административной ответственности 16 лет определяет как возраст, по достижении которого наступает ответственность за совершение административного правонарушения, в том числе — и в сфере безопасности дорожного движения.</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По данным подразделений ГИБДД, при управлении транспортными средствами несовершеннолетние, как правило, совершают следующие нарушения:</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 не пристегивают ремни безопасности;</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 xml:space="preserve">— </w:t>
      </w:r>
      <w:proofErr w:type="gramStart"/>
      <w:r w:rsidRPr="00C308E3">
        <w:rPr>
          <w:rFonts w:ascii="Times New Roman" w:eastAsia="Times New Roman" w:hAnsi="Times New Roman" w:cs="Times New Roman"/>
          <w:sz w:val="28"/>
          <w:szCs w:val="28"/>
          <w:lang w:eastAsia="ru-RU"/>
        </w:rPr>
        <w:t>управляют ТС не имея</w:t>
      </w:r>
      <w:proofErr w:type="gramEnd"/>
      <w:r w:rsidRPr="00C308E3">
        <w:rPr>
          <w:rFonts w:ascii="Times New Roman" w:eastAsia="Times New Roman" w:hAnsi="Times New Roman" w:cs="Times New Roman"/>
          <w:sz w:val="28"/>
          <w:szCs w:val="28"/>
          <w:lang w:eastAsia="ru-RU"/>
        </w:rPr>
        <w:t xml:space="preserve"> водительского удостоверения;</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 езда и перевозка пассажиров без мотошлемов;</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 управляют ТС в состоянии алкогольного опьянения;</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 кроме того и другие нарушения ПДД: проезд перекрестка на красный сигнал светофора, превышают установленную скорость и правила маневрирования.</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 xml:space="preserve">Подобные «детские шалости» на дорогах </w:t>
      </w:r>
      <w:proofErr w:type="gramStart"/>
      <w:r w:rsidRPr="00C308E3">
        <w:rPr>
          <w:rFonts w:ascii="Times New Roman" w:eastAsia="Times New Roman" w:hAnsi="Times New Roman" w:cs="Times New Roman"/>
          <w:sz w:val="28"/>
          <w:szCs w:val="28"/>
          <w:lang w:eastAsia="ru-RU"/>
        </w:rPr>
        <w:t>завершаются</w:t>
      </w:r>
      <w:proofErr w:type="gramEnd"/>
      <w:r w:rsidRPr="00C308E3">
        <w:rPr>
          <w:rFonts w:ascii="Times New Roman" w:eastAsia="Times New Roman" w:hAnsi="Times New Roman" w:cs="Times New Roman"/>
          <w:sz w:val="28"/>
          <w:szCs w:val="28"/>
          <w:lang w:eastAsia="ru-RU"/>
        </w:rPr>
        <w:t xml:space="preserve"> к сожалению весьма плачевно. ДТП, в которых здоровью потерпевших причинен вред различной степени тяжести, естественно, влекут за собой «взрослые» правовые последствия — определенный вид юридической ответственности.</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Нарушение водителем ПДД, результатом которого стал причиненный здоровью человека тяжкий вред или смерть либо крупный материальный ущерб, квалифицируется уже как уголовное преступление. Необходимо подчеркнуть, что и уголовной ответственности подлежит лицо, достигшее к моменту совершения преступления 16 лет. Но за отдельные виды преступлений (угон ТС, если в результате ДТП наступает смерть участника дорожного движения по вине несовершеннолетнего водителя) ответственность, предусмотренная уголовным законодательством, наступает с 14 лет.</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lastRenderedPageBreak/>
        <w:t>Опасность нарушения ПДД пешеходами и иными участниками дорожного движения состоит в том, что они своими противоправными действиями не только создают угрозу для безопасности движения транспортных средств, но и сами нередко, о чем свидетельствует статистика ДТП, становятся потерпевшими в таких происшествиях. Правила ДД устанавливают обязанности не только для водителей, но и для других участников ДД (пешеходов, велосипедистов, пассажиров, которые содержаться в п.4).</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 xml:space="preserve">Предусматриваются и соответствующие обязанности пассажиров. Речь идет не </w:t>
      </w:r>
      <w:proofErr w:type="gramStart"/>
      <w:r w:rsidRPr="00C308E3">
        <w:rPr>
          <w:rFonts w:ascii="Times New Roman" w:eastAsia="Times New Roman" w:hAnsi="Times New Roman" w:cs="Times New Roman"/>
          <w:sz w:val="28"/>
          <w:szCs w:val="28"/>
          <w:lang w:eastAsia="ru-RU"/>
        </w:rPr>
        <w:t>о</w:t>
      </w:r>
      <w:proofErr w:type="gramEnd"/>
      <w:r w:rsidRPr="00C308E3">
        <w:rPr>
          <w:rFonts w:ascii="Times New Roman" w:eastAsia="Times New Roman" w:hAnsi="Times New Roman" w:cs="Times New Roman"/>
          <w:sz w:val="28"/>
          <w:szCs w:val="28"/>
          <w:lang w:eastAsia="ru-RU"/>
        </w:rPr>
        <w:t xml:space="preserve"> всех правилах пассажиров (оплачивать проезд, багаж), а о соблюдении правил, обеспечивающих безопасность: быть пристегнутыми ремнем безопасности, а при поездке на мотоцикле — одеть шлем.</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Существует так называемая презумпция (предположение) знания закона. Это означает, что никто не может ссылаться на незнание действующего  закона. Каждый должен знать (полагать), что он может быть наказан за нарушение закона, даже если он его и не знал. Поэтому чем раньше и больше вы узнаете о дорожном движении и ответственности за свои неправомерные действия, тем больше гарантий, что ваше участие в нем будет осознанным.</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Хотелось бы отметить и тот факт, что за своих несовершеннолетних детей ответственность несут родители. Из-за неосторожного поведения, а порой и вполне сознательного нарушения ПДД несовершеннолетними, может произойти ДТП. Самостоятельно и в полном объеме осуществлять свои права и обязанности может только совершеннолетний гражданин. Конституция определяет этот возраст с 18 лет. В соответствии с уголовно-процессуальным кодексом РФ  и Гражданским Кодексом именно родители являются гражданскими ответчиками и несут материальную ответственность за ущерб, причиненный преступными деяниями своего ребенка. </w:t>
      </w:r>
    </w:p>
    <w:p w:rsid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С целью формирования правовой грамотности и предотвращения совершения административных правонарушений в области дорожного движения, хотелось бы напомнить обязанности пешеходов и познакомить с информацией об ответственности несовершеннолетних за совершение правонарушений в области дорожного движения (выдержки из статей Главы 12 «Административные правонарушения в области дорожного движения» Кодекса РФ об административных правонарушениях).</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b/>
          <w:bCs/>
          <w:sz w:val="28"/>
          <w:szCs w:val="28"/>
          <w:lang w:eastAsia="ru-RU"/>
        </w:rPr>
        <w:t>Обязанности пешеходов (п. 4 ПДД)</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 xml:space="preserve">4.1. Пешеходы должны двигаться по тротуарам, пешеходным дорожкам, </w:t>
      </w:r>
      <w:proofErr w:type="spellStart"/>
      <w:r w:rsidRPr="00C308E3">
        <w:rPr>
          <w:rFonts w:ascii="Times New Roman" w:eastAsia="Times New Roman" w:hAnsi="Times New Roman" w:cs="Times New Roman"/>
          <w:sz w:val="28"/>
          <w:szCs w:val="28"/>
          <w:lang w:eastAsia="ru-RU"/>
        </w:rPr>
        <w:t>велопешеходным</w:t>
      </w:r>
      <w:proofErr w:type="spellEnd"/>
      <w:r w:rsidRPr="00C308E3">
        <w:rPr>
          <w:rFonts w:ascii="Times New Roman" w:eastAsia="Times New Roman" w:hAnsi="Times New Roman" w:cs="Times New Roman"/>
          <w:sz w:val="28"/>
          <w:szCs w:val="28"/>
          <w:lang w:eastAsia="ru-RU"/>
        </w:rPr>
        <w:t xml:space="preserve">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 xml:space="preserve">При отсутствии тротуаров, пешеходных дорожек, </w:t>
      </w:r>
      <w:proofErr w:type="spellStart"/>
      <w:r w:rsidRPr="00C308E3">
        <w:rPr>
          <w:rFonts w:ascii="Times New Roman" w:eastAsia="Times New Roman" w:hAnsi="Times New Roman" w:cs="Times New Roman"/>
          <w:sz w:val="28"/>
          <w:szCs w:val="28"/>
          <w:lang w:eastAsia="ru-RU"/>
        </w:rPr>
        <w:t>велопешеходных</w:t>
      </w:r>
      <w:proofErr w:type="spellEnd"/>
      <w:r w:rsidRPr="00C308E3">
        <w:rPr>
          <w:rFonts w:ascii="Times New Roman" w:eastAsia="Times New Roman" w:hAnsi="Times New Roman" w:cs="Times New Roman"/>
          <w:sz w:val="28"/>
          <w:szCs w:val="28"/>
          <w:lang w:eastAsia="ru-RU"/>
        </w:rPr>
        <w:t xml:space="preserve"> дорожек или обочин, а также в случае невозможности двигаться по ним </w:t>
      </w:r>
      <w:r w:rsidRPr="00C308E3">
        <w:rPr>
          <w:rFonts w:ascii="Times New Roman" w:eastAsia="Times New Roman" w:hAnsi="Times New Roman" w:cs="Times New Roman"/>
          <w:sz w:val="28"/>
          <w:szCs w:val="28"/>
          <w:lang w:eastAsia="ru-RU"/>
        </w:rPr>
        <w:lastRenderedPageBreak/>
        <w:t>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C308E3">
        <w:rPr>
          <w:rFonts w:ascii="Times New Roman" w:eastAsia="Times New Roman" w:hAnsi="Times New Roman" w:cs="Times New Roman"/>
          <w:sz w:val="28"/>
          <w:szCs w:val="28"/>
          <w:lang w:eastAsia="ru-RU"/>
        </w:rPr>
        <w:t>световозвращающими</w:t>
      </w:r>
      <w:proofErr w:type="spellEnd"/>
      <w:r w:rsidRPr="00C308E3">
        <w:rPr>
          <w:rFonts w:ascii="Times New Roman" w:eastAsia="Times New Roman" w:hAnsi="Times New Roman" w:cs="Times New Roman"/>
          <w:sz w:val="28"/>
          <w:szCs w:val="28"/>
          <w:lang w:eastAsia="ru-RU"/>
        </w:rPr>
        <w:t xml:space="preserve"> элементами и обеспечивать видимость этих предметов водителями транспортных средств.</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 xml:space="preserve">4.3. </w:t>
      </w:r>
      <w:proofErr w:type="gramStart"/>
      <w:r w:rsidRPr="00C308E3">
        <w:rPr>
          <w:rFonts w:ascii="Times New Roman" w:eastAsia="Times New Roman" w:hAnsi="Times New Roman" w:cs="Times New Roman"/>
          <w:sz w:val="28"/>
          <w:szCs w:val="28"/>
          <w:lang w:eastAsia="ru-RU"/>
        </w:rPr>
        <w:t>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roofErr w:type="gramEnd"/>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На регулируемом перекрестке допускается переходить проезжую часть между противоположными углами перекрестка (по диагонали) только при наличии разметки 1.14.1 или 1.14.2, обозначающей такой пешеходный переход.</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4.4.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4.5. 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 xml:space="preserve">4.6. Выйдя на проезжую часть (трамвайные пути), пешеходы не должны задерживаться или останавливаться, если это не связано с </w:t>
      </w:r>
      <w:r w:rsidRPr="00C308E3">
        <w:rPr>
          <w:rFonts w:ascii="Times New Roman" w:eastAsia="Times New Roman" w:hAnsi="Times New Roman" w:cs="Times New Roman"/>
          <w:sz w:val="28"/>
          <w:szCs w:val="28"/>
          <w:lang w:eastAsia="ru-RU"/>
        </w:rPr>
        <w:lastRenderedPageBreak/>
        <w:t xml:space="preserve">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w:t>
      </w:r>
      <w:proofErr w:type="gramStart"/>
      <w:r w:rsidRPr="00C308E3">
        <w:rPr>
          <w:rFonts w:ascii="Times New Roman" w:eastAsia="Times New Roman" w:hAnsi="Times New Roman" w:cs="Times New Roman"/>
          <w:sz w:val="28"/>
          <w:szCs w:val="28"/>
          <w:lang w:eastAsia="ru-RU"/>
        </w:rPr>
        <w:t>переход можно лишь убедившись</w:t>
      </w:r>
      <w:proofErr w:type="gramEnd"/>
      <w:r w:rsidRPr="00C308E3">
        <w:rPr>
          <w:rFonts w:ascii="Times New Roman" w:eastAsia="Times New Roman" w:hAnsi="Times New Roman" w:cs="Times New Roman"/>
          <w:sz w:val="28"/>
          <w:szCs w:val="28"/>
          <w:lang w:eastAsia="ru-RU"/>
        </w:rPr>
        <w:t xml:space="preserve"> в безопасности дальнейшего движения и с учетом сигнала светофора (регулировщика).</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4.7. При приближении транспортных сре</w:t>
      </w:r>
      <w:proofErr w:type="gramStart"/>
      <w:r w:rsidRPr="00C308E3">
        <w:rPr>
          <w:rFonts w:ascii="Times New Roman" w:eastAsia="Times New Roman" w:hAnsi="Times New Roman" w:cs="Times New Roman"/>
          <w:sz w:val="28"/>
          <w:szCs w:val="28"/>
          <w:lang w:eastAsia="ru-RU"/>
        </w:rPr>
        <w:t>дств с вкл</w:t>
      </w:r>
      <w:proofErr w:type="gramEnd"/>
      <w:r w:rsidRPr="00C308E3">
        <w:rPr>
          <w:rFonts w:ascii="Times New Roman" w:eastAsia="Times New Roman" w:hAnsi="Times New Roman" w:cs="Times New Roman"/>
          <w:sz w:val="28"/>
          <w:szCs w:val="28"/>
          <w:lang w:eastAsia="ru-RU"/>
        </w:rPr>
        <w:t>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4.8.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4.4 — 4.7 Правил.</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Выдержки из статей Главы 12</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«Административные правонарушения в области дорожного движения»</w:t>
      </w:r>
    </w:p>
    <w:p w:rsid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Кодекса РФ об административных правонарушениях</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b/>
          <w:bCs/>
          <w:sz w:val="28"/>
          <w:szCs w:val="28"/>
          <w:lang w:eastAsia="ru-RU"/>
        </w:rPr>
        <w:t>Статья 12.6. Нарушение правил применения ремней безопасности или мотошлемов</w:t>
      </w:r>
    </w:p>
    <w:p w:rsid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 xml:space="preserve">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либо перевозка на мотоцикле пассажиров без мотошлемов или в </w:t>
      </w:r>
      <w:proofErr w:type="spellStart"/>
      <w:r w:rsidRPr="00C308E3">
        <w:rPr>
          <w:rFonts w:ascii="Times New Roman" w:eastAsia="Times New Roman" w:hAnsi="Times New Roman" w:cs="Times New Roman"/>
          <w:sz w:val="28"/>
          <w:szCs w:val="28"/>
          <w:lang w:eastAsia="ru-RU"/>
        </w:rPr>
        <w:t>незастегнутых</w:t>
      </w:r>
      <w:proofErr w:type="spellEnd"/>
      <w:r w:rsidRPr="00C308E3">
        <w:rPr>
          <w:rFonts w:ascii="Times New Roman" w:eastAsia="Times New Roman" w:hAnsi="Times New Roman" w:cs="Times New Roman"/>
          <w:sz w:val="28"/>
          <w:szCs w:val="28"/>
          <w:lang w:eastAsia="ru-RU"/>
        </w:rPr>
        <w:t xml:space="preserve"> мотошлемах — влечет наложение административного штрафа в размере одной тысячи рублей.</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b/>
          <w:bCs/>
          <w:sz w:val="28"/>
          <w:szCs w:val="28"/>
          <w:lang w:eastAsia="ru-RU"/>
        </w:rPr>
        <w:t>Статья 12.7. Управление транспортным средством водителем, не имеющим права управления транспортным средством</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1. Управление транспортным средством водителем, не имеющим права управления транспортным средством (за исключением учебной езды), — влечет наложение административного штрафа в размере от пяти тысяч до пятнадцати тысяч рублей.</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 xml:space="preserve">2. Управление транспортным средством водителем, лишенным права управления транспортными средствами, — влечет наложение административного штрафа в размере тридцати тысяч рублей, либо </w:t>
      </w:r>
      <w:r w:rsidRPr="00C308E3">
        <w:rPr>
          <w:rFonts w:ascii="Times New Roman" w:eastAsia="Times New Roman" w:hAnsi="Times New Roman" w:cs="Times New Roman"/>
          <w:sz w:val="28"/>
          <w:szCs w:val="28"/>
          <w:lang w:eastAsia="ru-RU"/>
        </w:rPr>
        <w:lastRenderedPageBreak/>
        <w:t>административный арест на срок до пятнадцати суток, либо обязательные работы на срок от ста до двухсот часов.</w:t>
      </w:r>
    </w:p>
    <w:p w:rsid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 влечет наложение административного штрафа в размере тридцати тысяч рублей.</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b/>
          <w:bCs/>
          <w:sz w:val="28"/>
          <w:szCs w:val="28"/>
          <w:lang w:eastAsia="ru-RU"/>
        </w:rP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1.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2. Передача управления транспортным средством лицу, находящемуся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 xml:space="preserve">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w:t>
      </w:r>
      <w:proofErr w:type="gramStart"/>
      <w:r w:rsidRPr="00C308E3">
        <w:rPr>
          <w:rFonts w:ascii="Times New Roman" w:eastAsia="Times New Roman" w:hAnsi="Times New Roman" w:cs="Times New Roman"/>
          <w:sz w:val="28"/>
          <w:szCs w:val="28"/>
          <w:lang w:eastAsia="ru-RU"/>
        </w:rPr>
        <w:t>-в</w:t>
      </w:r>
      <w:proofErr w:type="gramEnd"/>
      <w:r w:rsidRPr="00C308E3">
        <w:rPr>
          <w:rFonts w:ascii="Times New Roman" w:eastAsia="Times New Roman" w:hAnsi="Times New Roman" w:cs="Times New Roman"/>
          <w:sz w:val="28"/>
          <w:szCs w:val="28"/>
          <w:lang w:eastAsia="ru-RU"/>
        </w:rPr>
        <w:t>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4. Повторное совершение административного правонарушения, предусмотренного частью 1 или 2 настоящей статьи, — влечет наложение административного штрафа в размере пятидесяти тысяч рублей с лишением права управления транспортными средствами на срок три года.</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b/>
          <w:bCs/>
          <w:sz w:val="28"/>
          <w:szCs w:val="28"/>
          <w:lang w:eastAsia="ru-RU"/>
        </w:rPr>
        <w:t>Статья 12.29. Нарушение Правил дорожного движения пешеходом или иным лицом, участвующим в процессе дорожного движения</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1. Нарушение пешеходом или пассажиром транспортного средства Правил дорожного движения — влечет предупреждение или наложение административного штрафа в размере пятисот рублей.</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части 1 настоящей статьи, а также водителя транспортного средства), — влечет наложение административного штрафа в размере восьмисот рублей.</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3. Нарушение Правил дорожного движения лицами, указанными в части 2 настоящей статьи, совершенное в состоянии опьянения, — влечет наложение административного штрафа в размере от одной тысячи до одной тысячи пятисот рублей.</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b/>
          <w:bCs/>
          <w:sz w:val="28"/>
          <w:szCs w:val="28"/>
          <w:lang w:eastAsia="ru-RU"/>
        </w:rPr>
        <w:lastRenderedPageBreak/>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 влечет наложение административного штрафа в размере одной тысячи рублей.</w:t>
      </w:r>
    </w:p>
    <w:p w:rsidR="00C308E3" w:rsidRPr="00C308E3" w:rsidRDefault="00C308E3" w:rsidP="00C308E3">
      <w:pPr>
        <w:spacing w:after="0" w:line="240" w:lineRule="auto"/>
        <w:ind w:firstLine="709"/>
        <w:jc w:val="both"/>
        <w:rPr>
          <w:rFonts w:ascii="Times New Roman" w:eastAsia="Times New Roman" w:hAnsi="Times New Roman" w:cs="Times New Roman"/>
          <w:sz w:val="28"/>
          <w:szCs w:val="28"/>
          <w:lang w:eastAsia="ru-RU"/>
        </w:rPr>
      </w:pPr>
      <w:r w:rsidRPr="00C308E3">
        <w:rPr>
          <w:rFonts w:ascii="Times New Roman" w:eastAsia="Times New Roman" w:hAnsi="Times New Roman" w:cs="Times New Roman"/>
          <w:sz w:val="28"/>
          <w:szCs w:val="28"/>
          <w:lang w:eastAsia="ru-RU"/>
        </w:rP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 влечет наложение административного штрафа в размере от одной тысячи до одной тысячи пятисот рублей.</w:t>
      </w:r>
    </w:p>
    <w:p w:rsidR="00437A07" w:rsidRDefault="00437A07" w:rsidP="00C308E3">
      <w:pPr>
        <w:spacing w:after="0"/>
        <w:ind w:firstLine="709"/>
      </w:pPr>
    </w:p>
    <w:sectPr w:rsidR="00437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DA"/>
    <w:rsid w:val="000271DA"/>
    <w:rsid w:val="00437A07"/>
    <w:rsid w:val="00C30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6539">
      <w:bodyDiv w:val="1"/>
      <w:marLeft w:val="0"/>
      <w:marRight w:val="0"/>
      <w:marTop w:val="0"/>
      <w:marBottom w:val="0"/>
      <w:divBdr>
        <w:top w:val="none" w:sz="0" w:space="0" w:color="auto"/>
        <w:left w:val="none" w:sz="0" w:space="0" w:color="auto"/>
        <w:bottom w:val="none" w:sz="0" w:space="0" w:color="auto"/>
        <w:right w:val="none" w:sz="0" w:space="0" w:color="auto"/>
      </w:divBdr>
      <w:divsChild>
        <w:div w:id="725640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2049</Words>
  <Characters>11685</Characters>
  <Application>Microsoft Office Word</Application>
  <DocSecurity>0</DocSecurity>
  <Lines>97</Lines>
  <Paragraphs>27</Paragraphs>
  <ScaleCrop>false</ScaleCrop>
  <Company/>
  <LinksUpToDate>false</LinksUpToDate>
  <CharactersWithSpaces>13707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2021-07-27T05:38:00Z</dcterms:created>
  <dcterms:modified xsi:type="dcterms:W3CDTF">2021-07-27T05:39:00Z</dcterms:modified>
</cp:coreProperties>
</file>